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#konkurs Kochacie zimę? &lt;3 Jeśli, tak to mamy dla Was walentynkowy konkurs. Wyślijcie do nas Wasze wspólne, zimowe zdjęcie na adres: konkurs@kurzagora.pl z dopiskiem "konkurs", Wybierzemy najlepsze i opublikujemy je na naszym profilu - te, które otrzymają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#konkurs Kochacie zimę?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#konkurs Kochacie zimę?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I miejsce: 1 godzina lekcji narty lub snowboard dla dwojga + 3h karnet zjazdowy dla dwóch osób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3h karnet zjazdowy dla dwóch osób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3h karnet zjazdowy dla dwóch osób</w:t>
      </w:r>
    </w:p>
    <w:p>
      <w:r>
        <w:rPr>
          <w:rFonts w:ascii="calibri" w:hAnsi="calibri" w:eastAsia="calibri" w:cs="calibri"/>
          <w:sz w:val="24"/>
          <w:szCs w:val="24"/>
        </w:rPr>
        <w:t xml:space="preserve">Zdjęcia można wysyłać do 12 lutego (włącznie)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2024-04-25T23:52:17+02:00</dcterms:created>
  <dcterms:modified xsi:type="dcterms:W3CDTF">2024-04-25T23:52:17+02:00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